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3940D" w14:textId="40EAD01B" w:rsidR="00DE6007" w:rsidRDefault="00055343" w:rsidP="00DE6007">
      <w:pPr>
        <w:jc w:val="center"/>
        <w:rPr>
          <w:rFonts w:cstheme="minorHAnsi"/>
          <w:b/>
          <w:bCs/>
          <w:sz w:val="28"/>
          <w:szCs w:val="28"/>
        </w:rPr>
      </w:pPr>
      <w:r w:rsidRPr="00CD0C95">
        <w:rPr>
          <w:rFonts w:cstheme="minorHAnsi"/>
          <w:b/>
          <w:bCs/>
          <w:sz w:val="28"/>
          <w:szCs w:val="28"/>
        </w:rPr>
        <w:t>Пресс-релиз.</w:t>
      </w:r>
    </w:p>
    <w:p w14:paraId="0A81BA20" w14:textId="17FE2966" w:rsidR="00DE6007" w:rsidRPr="004C631F" w:rsidRDefault="00DE6007" w:rsidP="0023771F">
      <w:pPr>
        <w:jc w:val="center"/>
        <w:rPr>
          <w:rFonts w:cstheme="minorHAnsi"/>
          <w:b/>
          <w:bCs/>
          <w:sz w:val="28"/>
          <w:szCs w:val="28"/>
        </w:rPr>
      </w:pPr>
      <w:proofErr w:type="spellStart"/>
      <w:r w:rsidRPr="00DE6007">
        <w:rPr>
          <w:rFonts w:cstheme="minorHAnsi"/>
          <w:b/>
          <w:bCs/>
          <w:sz w:val="28"/>
          <w:szCs w:val="28"/>
        </w:rPr>
        <w:t>Серік</w:t>
      </w:r>
      <w:proofErr w:type="spellEnd"/>
      <w:r w:rsidRPr="00DE6007">
        <w:rPr>
          <w:rFonts w:cstheme="minorHAnsi"/>
          <w:b/>
          <w:bCs/>
          <w:sz w:val="28"/>
          <w:szCs w:val="28"/>
        </w:rPr>
        <w:t xml:space="preserve"> Т</w:t>
      </w:r>
      <w:r w:rsidR="006F1DA4">
        <w:rPr>
          <w:rFonts w:cstheme="minorHAnsi"/>
          <w:b/>
          <w:bCs/>
          <w:sz w:val="28"/>
          <w:szCs w:val="28"/>
          <w:lang w:val="kk-KZ"/>
        </w:rPr>
        <w:t>ө</w:t>
      </w:r>
      <w:proofErr w:type="spellStart"/>
      <w:r w:rsidRPr="00DE6007">
        <w:rPr>
          <w:rFonts w:cstheme="minorHAnsi"/>
          <w:b/>
          <w:bCs/>
          <w:sz w:val="28"/>
          <w:szCs w:val="28"/>
        </w:rPr>
        <w:t>лбасов</w:t>
      </w:r>
      <w:proofErr w:type="spellEnd"/>
      <w:r w:rsidRPr="00DE6007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DE6007">
        <w:rPr>
          <w:rFonts w:cstheme="minorHAnsi"/>
          <w:b/>
          <w:bCs/>
          <w:sz w:val="28"/>
          <w:szCs w:val="28"/>
        </w:rPr>
        <w:t>Қоры</w:t>
      </w:r>
      <w:proofErr w:type="spellEnd"/>
      <w:r w:rsidRPr="00DE6007">
        <w:rPr>
          <w:rFonts w:cstheme="minorHAnsi"/>
          <w:b/>
          <w:bCs/>
          <w:sz w:val="28"/>
          <w:szCs w:val="28"/>
        </w:rPr>
        <w:t xml:space="preserve"> Шымкент </w:t>
      </w:r>
      <w:proofErr w:type="spellStart"/>
      <w:r w:rsidRPr="00DE6007">
        <w:rPr>
          <w:rFonts w:cstheme="minorHAnsi"/>
          <w:b/>
          <w:bCs/>
          <w:sz w:val="28"/>
          <w:szCs w:val="28"/>
        </w:rPr>
        <w:t>қаласы</w:t>
      </w:r>
      <w:proofErr w:type="spellEnd"/>
      <w:r w:rsidRPr="00DE6007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DE6007">
        <w:rPr>
          <w:rFonts w:cstheme="minorHAnsi"/>
          <w:b/>
          <w:bCs/>
          <w:sz w:val="28"/>
          <w:szCs w:val="28"/>
        </w:rPr>
        <w:t>әкімдігінің</w:t>
      </w:r>
      <w:proofErr w:type="spellEnd"/>
      <w:r w:rsidRPr="00DE6007">
        <w:rPr>
          <w:rFonts w:cstheme="minorHAnsi"/>
          <w:b/>
          <w:bCs/>
          <w:sz w:val="28"/>
          <w:szCs w:val="28"/>
        </w:rPr>
        <w:t xml:space="preserve"> спорт </w:t>
      </w:r>
      <w:proofErr w:type="spellStart"/>
      <w:r w:rsidRPr="00DE6007">
        <w:rPr>
          <w:rFonts w:cstheme="minorHAnsi"/>
          <w:b/>
          <w:bCs/>
          <w:sz w:val="28"/>
          <w:szCs w:val="28"/>
        </w:rPr>
        <w:t>алаңдарын</w:t>
      </w:r>
      <w:proofErr w:type="spellEnd"/>
      <w:r w:rsidRPr="00DE6007">
        <w:rPr>
          <w:rFonts w:cstheme="minorHAnsi"/>
          <w:b/>
          <w:bCs/>
          <w:sz w:val="28"/>
          <w:szCs w:val="28"/>
        </w:rPr>
        <w:t xml:space="preserve"> салу </w:t>
      </w:r>
      <w:proofErr w:type="spellStart"/>
      <w:r w:rsidRPr="00DE6007">
        <w:rPr>
          <w:rFonts w:cstheme="minorHAnsi"/>
          <w:b/>
          <w:bCs/>
          <w:sz w:val="28"/>
          <w:szCs w:val="28"/>
        </w:rPr>
        <w:t>жобасын</w:t>
      </w:r>
      <w:proofErr w:type="spellEnd"/>
      <w:r w:rsidRPr="00DE6007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DE6007">
        <w:rPr>
          <w:rFonts w:cstheme="minorHAnsi"/>
          <w:b/>
          <w:bCs/>
          <w:sz w:val="28"/>
          <w:szCs w:val="28"/>
        </w:rPr>
        <w:t>қолдау</w:t>
      </w:r>
      <w:proofErr w:type="spellEnd"/>
      <w:r w:rsidRPr="00DE6007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DE6007">
        <w:rPr>
          <w:rFonts w:cstheme="minorHAnsi"/>
          <w:b/>
          <w:bCs/>
          <w:sz w:val="28"/>
          <w:szCs w:val="28"/>
        </w:rPr>
        <w:t>мақсатында</w:t>
      </w:r>
      <w:proofErr w:type="spellEnd"/>
      <w:r w:rsidRPr="00DE6007">
        <w:rPr>
          <w:rFonts w:cstheme="minorHAnsi"/>
          <w:b/>
          <w:bCs/>
          <w:sz w:val="28"/>
          <w:szCs w:val="28"/>
        </w:rPr>
        <w:t xml:space="preserve"> 100 000 000 </w:t>
      </w:r>
      <w:proofErr w:type="spellStart"/>
      <w:r w:rsidRPr="00DE6007">
        <w:rPr>
          <w:rFonts w:cstheme="minorHAnsi"/>
          <w:b/>
          <w:bCs/>
          <w:sz w:val="28"/>
          <w:szCs w:val="28"/>
        </w:rPr>
        <w:t>теңгеден</w:t>
      </w:r>
      <w:proofErr w:type="spellEnd"/>
      <w:r w:rsidRPr="00DE6007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DE6007">
        <w:rPr>
          <w:rFonts w:cstheme="minorHAnsi"/>
          <w:b/>
          <w:bCs/>
          <w:sz w:val="28"/>
          <w:szCs w:val="28"/>
        </w:rPr>
        <w:t>астам</w:t>
      </w:r>
      <w:proofErr w:type="spellEnd"/>
      <w:r w:rsidRPr="00DE6007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DE6007">
        <w:rPr>
          <w:rFonts w:cstheme="minorHAnsi"/>
          <w:b/>
          <w:bCs/>
          <w:sz w:val="28"/>
          <w:szCs w:val="28"/>
        </w:rPr>
        <w:t>қаржы</w:t>
      </w:r>
      <w:proofErr w:type="spellEnd"/>
      <w:r w:rsidRPr="00DE6007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DE6007">
        <w:rPr>
          <w:rFonts w:cstheme="minorHAnsi"/>
          <w:b/>
          <w:bCs/>
          <w:sz w:val="28"/>
          <w:szCs w:val="28"/>
        </w:rPr>
        <w:t>бөлді</w:t>
      </w:r>
      <w:proofErr w:type="spellEnd"/>
      <w:r w:rsidRPr="00DE6007">
        <w:rPr>
          <w:rFonts w:cstheme="minorHAnsi"/>
          <w:b/>
          <w:bCs/>
          <w:sz w:val="28"/>
          <w:szCs w:val="28"/>
        </w:rPr>
        <w:t>.</w:t>
      </w:r>
    </w:p>
    <w:p w14:paraId="1CBD8807" w14:textId="77777777" w:rsidR="00CA0D44" w:rsidRDefault="00CA0D44" w:rsidP="00AD22F0">
      <w:pPr>
        <w:jc w:val="both"/>
        <w:rPr>
          <w:rFonts w:cstheme="minorHAnsi"/>
          <w:b/>
          <w:bCs/>
          <w:sz w:val="24"/>
          <w:szCs w:val="24"/>
        </w:rPr>
      </w:pPr>
    </w:p>
    <w:p w14:paraId="732EF5C3" w14:textId="2C702AFE" w:rsidR="00DE6007" w:rsidRPr="00DE6007" w:rsidRDefault="00DE6007" w:rsidP="00AD22F0">
      <w:pPr>
        <w:jc w:val="both"/>
        <w:rPr>
          <w:rFonts w:cstheme="minorHAnsi"/>
          <w:b/>
          <w:bCs/>
          <w:sz w:val="24"/>
          <w:szCs w:val="24"/>
          <w:lang w:val="kk-KZ"/>
        </w:rPr>
      </w:pPr>
      <w:r w:rsidRPr="00DE6007">
        <w:rPr>
          <w:rFonts w:cstheme="minorHAnsi"/>
          <w:b/>
          <w:bCs/>
          <w:sz w:val="24"/>
          <w:szCs w:val="24"/>
        </w:rPr>
        <w:t xml:space="preserve">2021 </w:t>
      </w:r>
      <w:proofErr w:type="spellStart"/>
      <w:r w:rsidRPr="00DE6007">
        <w:rPr>
          <w:rFonts w:cstheme="minorHAnsi"/>
          <w:b/>
          <w:bCs/>
          <w:sz w:val="24"/>
          <w:szCs w:val="24"/>
        </w:rPr>
        <w:t>жылғы</w:t>
      </w:r>
      <w:proofErr w:type="spellEnd"/>
      <w:r w:rsidRPr="00DE6007">
        <w:rPr>
          <w:rFonts w:cstheme="minorHAnsi"/>
          <w:b/>
          <w:bCs/>
          <w:sz w:val="24"/>
          <w:szCs w:val="24"/>
        </w:rPr>
        <w:t xml:space="preserve"> 25 </w:t>
      </w:r>
      <w:proofErr w:type="spellStart"/>
      <w:r w:rsidRPr="00DE6007">
        <w:rPr>
          <w:rFonts w:cstheme="minorHAnsi"/>
          <w:b/>
          <w:bCs/>
          <w:sz w:val="24"/>
          <w:szCs w:val="24"/>
        </w:rPr>
        <w:t>мамырда</w:t>
      </w:r>
      <w:proofErr w:type="spellEnd"/>
      <w:r w:rsidRPr="00DE6007">
        <w:rPr>
          <w:rFonts w:cstheme="minorHAnsi"/>
          <w:b/>
          <w:bCs/>
          <w:sz w:val="24"/>
          <w:szCs w:val="24"/>
        </w:rPr>
        <w:t xml:space="preserve"> Шымкент </w:t>
      </w:r>
      <w:proofErr w:type="spellStart"/>
      <w:r w:rsidRPr="00DE6007">
        <w:rPr>
          <w:rFonts w:cstheme="minorHAnsi"/>
          <w:b/>
          <w:bCs/>
          <w:sz w:val="24"/>
          <w:szCs w:val="24"/>
        </w:rPr>
        <w:t>қаласында</w:t>
      </w:r>
      <w:proofErr w:type="spellEnd"/>
      <w:r w:rsidRPr="00DE600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E6007">
        <w:rPr>
          <w:rFonts w:cstheme="minorHAnsi"/>
          <w:b/>
          <w:bCs/>
          <w:sz w:val="24"/>
          <w:szCs w:val="24"/>
        </w:rPr>
        <w:t>екі</w:t>
      </w:r>
      <w:proofErr w:type="spellEnd"/>
      <w:r w:rsidRPr="00DE600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E6007">
        <w:rPr>
          <w:rFonts w:cstheme="minorHAnsi"/>
          <w:b/>
          <w:bCs/>
          <w:sz w:val="24"/>
          <w:szCs w:val="24"/>
        </w:rPr>
        <w:t>көпфункционалды</w:t>
      </w:r>
      <w:proofErr w:type="spellEnd"/>
      <w:r w:rsidRPr="00DE6007">
        <w:rPr>
          <w:rFonts w:cstheme="minorHAnsi"/>
          <w:b/>
          <w:bCs/>
          <w:sz w:val="24"/>
          <w:szCs w:val="24"/>
        </w:rPr>
        <w:t xml:space="preserve"> спорт </w:t>
      </w:r>
      <w:proofErr w:type="spellStart"/>
      <w:r w:rsidRPr="00DE6007">
        <w:rPr>
          <w:rFonts w:cstheme="minorHAnsi"/>
          <w:b/>
          <w:bCs/>
          <w:sz w:val="24"/>
          <w:szCs w:val="24"/>
        </w:rPr>
        <w:t>алаңының</w:t>
      </w:r>
      <w:proofErr w:type="spellEnd"/>
      <w:r w:rsidRPr="00DE600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E6007">
        <w:rPr>
          <w:rFonts w:cstheme="minorHAnsi"/>
          <w:b/>
          <w:bCs/>
          <w:sz w:val="24"/>
          <w:szCs w:val="24"/>
        </w:rPr>
        <w:t>салтанатты</w:t>
      </w:r>
      <w:proofErr w:type="spellEnd"/>
      <w:r w:rsidRPr="00DE600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E6007">
        <w:rPr>
          <w:rFonts w:cstheme="minorHAnsi"/>
          <w:b/>
          <w:bCs/>
          <w:sz w:val="24"/>
          <w:szCs w:val="24"/>
        </w:rPr>
        <w:t>ашылу</w:t>
      </w:r>
      <w:proofErr w:type="spellEnd"/>
      <w:r w:rsidRPr="00DE600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E6007">
        <w:rPr>
          <w:rFonts w:cstheme="minorHAnsi"/>
          <w:b/>
          <w:bCs/>
          <w:sz w:val="24"/>
          <w:szCs w:val="24"/>
        </w:rPr>
        <w:t>рәсімі</w:t>
      </w:r>
      <w:proofErr w:type="spellEnd"/>
      <w:r w:rsidRPr="00DE600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E6007">
        <w:rPr>
          <w:rFonts w:cstheme="minorHAnsi"/>
          <w:b/>
          <w:bCs/>
          <w:sz w:val="24"/>
          <w:szCs w:val="24"/>
        </w:rPr>
        <w:t>өтті</w:t>
      </w:r>
      <w:proofErr w:type="spellEnd"/>
      <w:r w:rsidRPr="00DE6007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Pr="00DE6007">
        <w:rPr>
          <w:rFonts w:cstheme="minorHAnsi"/>
          <w:b/>
          <w:bCs/>
          <w:sz w:val="24"/>
          <w:szCs w:val="24"/>
        </w:rPr>
        <w:t>оған</w:t>
      </w:r>
      <w:proofErr w:type="spellEnd"/>
      <w:r w:rsidRPr="00DE6007">
        <w:rPr>
          <w:rFonts w:cstheme="minorHAnsi"/>
          <w:b/>
          <w:bCs/>
          <w:sz w:val="24"/>
          <w:szCs w:val="24"/>
        </w:rPr>
        <w:t xml:space="preserve"> Шымкент </w:t>
      </w:r>
      <w:proofErr w:type="spellStart"/>
      <w:r w:rsidRPr="00DE6007">
        <w:rPr>
          <w:rFonts w:cstheme="minorHAnsi"/>
          <w:b/>
          <w:bCs/>
          <w:sz w:val="24"/>
          <w:szCs w:val="24"/>
        </w:rPr>
        <w:t>қаласының</w:t>
      </w:r>
      <w:proofErr w:type="spellEnd"/>
      <w:r w:rsidRPr="00DE600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E6007">
        <w:rPr>
          <w:rFonts w:cstheme="minorHAnsi"/>
          <w:b/>
          <w:bCs/>
          <w:sz w:val="24"/>
          <w:szCs w:val="24"/>
        </w:rPr>
        <w:t>әкімі</w:t>
      </w:r>
      <w:proofErr w:type="spellEnd"/>
      <w:r w:rsidRPr="00DE600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E6007">
        <w:rPr>
          <w:rFonts w:cstheme="minorHAnsi"/>
          <w:b/>
          <w:bCs/>
          <w:sz w:val="24"/>
          <w:szCs w:val="24"/>
        </w:rPr>
        <w:t>Мұрат</w:t>
      </w:r>
      <w:proofErr w:type="spellEnd"/>
      <w:r w:rsidRPr="00DE600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E6007">
        <w:rPr>
          <w:rFonts w:cstheme="minorHAnsi"/>
          <w:b/>
          <w:bCs/>
          <w:sz w:val="24"/>
          <w:szCs w:val="24"/>
        </w:rPr>
        <w:t>Дүйсенбекұлы</w:t>
      </w:r>
      <w:proofErr w:type="spellEnd"/>
      <w:r w:rsidRPr="00DE600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E6007">
        <w:rPr>
          <w:rFonts w:cstheme="minorHAnsi"/>
          <w:b/>
          <w:bCs/>
          <w:sz w:val="24"/>
          <w:szCs w:val="24"/>
        </w:rPr>
        <w:t>Әйтенов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  <w:lang w:val="kk-KZ"/>
        </w:rPr>
        <w:t>және</w:t>
      </w:r>
      <w:r w:rsidRPr="00DE600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E6007">
        <w:rPr>
          <w:rFonts w:cstheme="minorHAnsi"/>
          <w:b/>
          <w:bCs/>
          <w:sz w:val="24"/>
          <w:szCs w:val="24"/>
        </w:rPr>
        <w:t>Түркістан</w:t>
      </w:r>
      <w:proofErr w:type="spellEnd"/>
      <w:r w:rsidRPr="00DE600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E6007">
        <w:rPr>
          <w:rFonts w:cstheme="minorHAnsi"/>
          <w:b/>
          <w:bCs/>
          <w:sz w:val="24"/>
          <w:szCs w:val="24"/>
        </w:rPr>
        <w:t>облысының</w:t>
      </w:r>
      <w:proofErr w:type="spellEnd"/>
      <w:r w:rsidRPr="00DE600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E6007">
        <w:rPr>
          <w:rFonts w:cstheme="minorHAnsi"/>
          <w:b/>
          <w:bCs/>
          <w:sz w:val="24"/>
          <w:szCs w:val="24"/>
        </w:rPr>
        <w:t>танымал</w:t>
      </w:r>
      <w:proofErr w:type="spellEnd"/>
      <w:r w:rsidRPr="00DE6007">
        <w:rPr>
          <w:rFonts w:cstheme="minorHAnsi"/>
          <w:b/>
          <w:bCs/>
          <w:sz w:val="24"/>
          <w:szCs w:val="24"/>
        </w:rPr>
        <w:t xml:space="preserve"> меценаты </w:t>
      </w:r>
      <w:proofErr w:type="spellStart"/>
      <w:r w:rsidRPr="00DE6007">
        <w:rPr>
          <w:rFonts w:cstheme="minorHAnsi"/>
          <w:b/>
          <w:bCs/>
          <w:sz w:val="24"/>
          <w:szCs w:val="24"/>
        </w:rPr>
        <w:t>Серік</w:t>
      </w:r>
      <w:proofErr w:type="spellEnd"/>
      <w:r w:rsidRPr="00DE600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E6007">
        <w:rPr>
          <w:rFonts w:cstheme="minorHAnsi"/>
          <w:b/>
          <w:bCs/>
          <w:sz w:val="24"/>
          <w:szCs w:val="24"/>
        </w:rPr>
        <w:t>Қарабекұлы</w:t>
      </w:r>
      <w:proofErr w:type="spellEnd"/>
      <w:r w:rsidRPr="00DE6007">
        <w:rPr>
          <w:rFonts w:cstheme="minorHAnsi"/>
          <w:b/>
          <w:bCs/>
          <w:sz w:val="24"/>
          <w:szCs w:val="24"/>
        </w:rPr>
        <w:t xml:space="preserve"> Т</w:t>
      </w:r>
      <w:r w:rsidR="006F1DA4">
        <w:rPr>
          <w:rFonts w:cstheme="minorHAnsi"/>
          <w:b/>
          <w:bCs/>
          <w:sz w:val="24"/>
          <w:szCs w:val="24"/>
          <w:lang w:val="kk-KZ"/>
        </w:rPr>
        <w:t>ө</w:t>
      </w:r>
      <w:proofErr w:type="spellStart"/>
      <w:r w:rsidRPr="00DE6007">
        <w:rPr>
          <w:rFonts w:cstheme="minorHAnsi"/>
          <w:b/>
          <w:bCs/>
          <w:sz w:val="24"/>
          <w:szCs w:val="24"/>
        </w:rPr>
        <w:t>лбасов</w:t>
      </w:r>
      <w:proofErr w:type="spellEnd"/>
      <w:r w:rsidRPr="00DE600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E6007">
        <w:rPr>
          <w:rFonts w:cstheme="minorHAnsi"/>
          <w:b/>
          <w:bCs/>
          <w:sz w:val="24"/>
          <w:szCs w:val="24"/>
        </w:rPr>
        <w:t>қатысты</w:t>
      </w:r>
      <w:proofErr w:type="spellEnd"/>
      <w:r w:rsidRPr="00DE6007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b/>
          <w:bCs/>
          <w:sz w:val="24"/>
          <w:szCs w:val="24"/>
          <w:lang w:val="kk-KZ"/>
        </w:rPr>
        <w:t xml:space="preserve"> </w:t>
      </w:r>
      <w:r w:rsidRPr="00DE6007">
        <w:rPr>
          <w:rFonts w:cstheme="minorHAnsi"/>
          <w:b/>
          <w:bCs/>
          <w:sz w:val="24"/>
          <w:szCs w:val="24"/>
          <w:lang w:val="kk-KZ"/>
        </w:rPr>
        <w:t>Енді айналадағы үйлердің балалары мен жастары заманауи, жайлы және қауіпсіз жағдайда спортпен шұғылдануға мүмкіндік алды.</w:t>
      </w:r>
    </w:p>
    <w:p w14:paraId="6200C0E1" w14:textId="4ACABFBA" w:rsidR="00DE6007" w:rsidRPr="00DE6007" w:rsidRDefault="00DE6007" w:rsidP="00BD3644">
      <w:pPr>
        <w:spacing w:after="120"/>
        <w:jc w:val="both"/>
        <w:rPr>
          <w:rFonts w:cstheme="minorHAnsi"/>
          <w:sz w:val="24"/>
          <w:szCs w:val="24"/>
          <w:lang w:val="kk-KZ"/>
        </w:rPr>
      </w:pPr>
      <w:r w:rsidRPr="00DE6007">
        <w:rPr>
          <w:rFonts w:cstheme="minorHAnsi"/>
          <w:sz w:val="24"/>
          <w:szCs w:val="24"/>
          <w:lang w:val="kk-KZ"/>
        </w:rPr>
        <w:t>Қазақстан жастарының салауатты өмір салты мен интеллектуалды дамуына қолдау көрсетуді мақсат еткен Т</w:t>
      </w:r>
      <w:r w:rsidR="006F1DA4">
        <w:rPr>
          <w:rFonts w:cstheme="minorHAnsi"/>
          <w:sz w:val="24"/>
          <w:szCs w:val="24"/>
          <w:lang w:val="kk-KZ"/>
        </w:rPr>
        <w:t>ө</w:t>
      </w:r>
      <w:r w:rsidRPr="00DE6007">
        <w:rPr>
          <w:rFonts w:cstheme="minorHAnsi"/>
          <w:sz w:val="24"/>
          <w:szCs w:val="24"/>
          <w:lang w:val="kk-KZ"/>
        </w:rPr>
        <w:t xml:space="preserve">лбасов қоры республиканың МЕМСТ талаптарына сәйкес келетін </w:t>
      </w:r>
      <w:r w:rsidR="00027DCD" w:rsidRPr="00027DCD">
        <w:rPr>
          <w:rFonts w:cstheme="minorHAnsi"/>
          <w:sz w:val="24"/>
          <w:szCs w:val="24"/>
          <w:lang w:val="kk-KZ"/>
        </w:rPr>
        <w:t>бірнеше</w:t>
      </w:r>
      <w:r w:rsidR="00E5499A">
        <w:rPr>
          <w:rFonts w:cstheme="minorHAnsi"/>
          <w:sz w:val="24"/>
          <w:szCs w:val="24"/>
          <w:lang w:val="kk-KZ"/>
        </w:rPr>
        <w:t xml:space="preserve"> спорттық</w:t>
      </w:r>
      <w:r w:rsidRPr="00444E64">
        <w:rPr>
          <w:rFonts w:cstheme="minorHAnsi"/>
          <w:color w:val="4472C4" w:themeColor="accent1"/>
          <w:sz w:val="24"/>
          <w:szCs w:val="24"/>
          <w:lang w:val="kk-KZ"/>
        </w:rPr>
        <w:t xml:space="preserve"> </w:t>
      </w:r>
      <w:r w:rsidRPr="00DE6007">
        <w:rPr>
          <w:rFonts w:cstheme="minorHAnsi"/>
          <w:sz w:val="24"/>
          <w:szCs w:val="24"/>
          <w:lang w:val="kk-KZ"/>
        </w:rPr>
        <w:t>алаң</w:t>
      </w:r>
      <w:r w:rsidR="00E5499A">
        <w:rPr>
          <w:rFonts w:cstheme="minorHAnsi"/>
          <w:sz w:val="24"/>
          <w:szCs w:val="24"/>
          <w:lang w:val="kk-KZ"/>
        </w:rPr>
        <w:t>дард</w:t>
      </w:r>
      <w:r w:rsidRPr="00DE6007">
        <w:rPr>
          <w:rFonts w:cstheme="minorHAnsi"/>
          <w:sz w:val="24"/>
          <w:szCs w:val="24"/>
          <w:lang w:val="kk-KZ"/>
        </w:rPr>
        <w:t xml:space="preserve">ың құрылысына 100 000 000 теңге </w:t>
      </w:r>
      <w:r w:rsidRPr="00ED17D2">
        <w:rPr>
          <w:rFonts w:cstheme="minorHAnsi"/>
          <w:sz w:val="24"/>
          <w:szCs w:val="24"/>
          <w:lang w:val="kk-KZ"/>
        </w:rPr>
        <w:t>бе</w:t>
      </w:r>
      <w:r w:rsidR="006F1DA4" w:rsidRPr="00ED17D2">
        <w:rPr>
          <w:rFonts w:cstheme="minorHAnsi"/>
          <w:sz w:val="24"/>
          <w:szCs w:val="24"/>
          <w:lang w:val="kk-KZ"/>
        </w:rPr>
        <w:t>р</w:t>
      </w:r>
      <w:r w:rsidRPr="00ED17D2">
        <w:rPr>
          <w:rFonts w:cstheme="minorHAnsi"/>
          <w:sz w:val="24"/>
          <w:szCs w:val="24"/>
          <w:lang w:val="kk-KZ"/>
        </w:rPr>
        <w:t>ді.</w:t>
      </w:r>
      <w:bookmarkStart w:id="0" w:name="_GoBack"/>
      <w:bookmarkEnd w:id="0"/>
    </w:p>
    <w:p w14:paraId="5F5FB6F7" w14:textId="43C8E89D" w:rsidR="00DE6007" w:rsidRPr="000D1391" w:rsidRDefault="00DE6007" w:rsidP="00CF7165">
      <w:pPr>
        <w:spacing w:after="120"/>
        <w:jc w:val="both"/>
        <w:rPr>
          <w:rFonts w:cstheme="minorHAnsi"/>
          <w:color w:val="000000"/>
          <w:sz w:val="24"/>
          <w:szCs w:val="24"/>
          <w:lang w:val="kk-KZ"/>
        </w:rPr>
      </w:pPr>
      <w:r w:rsidRPr="008F6A46">
        <w:rPr>
          <w:rFonts w:cstheme="minorHAnsi"/>
          <w:color w:val="000000"/>
          <w:sz w:val="24"/>
          <w:szCs w:val="24"/>
          <w:lang w:val="kk-KZ"/>
        </w:rPr>
        <w:t xml:space="preserve">Жаңа спорттық аймақтар Шымкент қаласының әкімдігі Әл-Фараби ауданында бөлген аула аумақтарының жер учаскелерінде халықтың тұратын жеріне </w:t>
      </w:r>
      <w:r>
        <w:rPr>
          <w:rFonts w:cstheme="minorHAnsi"/>
          <w:color w:val="000000"/>
          <w:sz w:val="24"/>
          <w:szCs w:val="24"/>
          <w:lang w:val="kk-KZ"/>
        </w:rPr>
        <w:t xml:space="preserve">жақын </w:t>
      </w:r>
      <w:r w:rsidRPr="008F6A46">
        <w:rPr>
          <w:rFonts w:cstheme="minorHAnsi"/>
          <w:color w:val="000000"/>
          <w:sz w:val="24"/>
          <w:szCs w:val="24"/>
          <w:lang w:val="kk-KZ"/>
        </w:rPr>
        <w:t xml:space="preserve">орналасатын болады. </w:t>
      </w:r>
      <w:r w:rsidRPr="000D1391">
        <w:rPr>
          <w:rFonts w:cstheme="minorHAnsi"/>
          <w:color w:val="000000"/>
          <w:sz w:val="24"/>
          <w:szCs w:val="24"/>
          <w:lang w:val="kk-KZ"/>
        </w:rPr>
        <w:t>Жоба бойынша мердігерлер</w:t>
      </w:r>
      <w:r>
        <w:rPr>
          <w:rFonts w:cstheme="minorHAnsi"/>
          <w:color w:val="000000"/>
          <w:sz w:val="24"/>
          <w:szCs w:val="24"/>
          <w:lang w:val="kk-KZ"/>
        </w:rPr>
        <w:t xml:space="preserve"> ретінде</w:t>
      </w:r>
      <w:r w:rsidRPr="000D1391">
        <w:rPr>
          <w:rFonts w:cstheme="minorHAnsi"/>
          <w:color w:val="000000"/>
          <w:sz w:val="24"/>
          <w:szCs w:val="24"/>
          <w:lang w:val="kk-KZ"/>
        </w:rPr>
        <w:t xml:space="preserve"> үлкен жұмыс тәжірибесі бар екі қазақстандық құрылыс компаниясы таңда</w:t>
      </w:r>
      <w:r>
        <w:rPr>
          <w:rFonts w:cstheme="minorHAnsi"/>
          <w:color w:val="000000"/>
          <w:sz w:val="24"/>
          <w:szCs w:val="24"/>
          <w:lang w:val="kk-KZ"/>
        </w:rPr>
        <w:t>л</w:t>
      </w:r>
      <w:r w:rsidRPr="000D1391">
        <w:rPr>
          <w:rFonts w:cstheme="minorHAnsi"/>
          <w:color w:val="000000"/>
          <w:sz w:val="24"/>
          <w:szCs w:val="24"/>
          <w:lang w:val="kk-KZ"/>
        </w:rPr>
        <w:t>ды – «Ферротекс» ЖШС және «Барс» ЖШС.</w:t>
      </w:r>
    </w:p>
    <w:p w14:paraId="73738B9E" w14:textId="2F665086" w:rsidR="008F6A46" w:rsidRPr="000D1391" w:rsidRDefault="008F6A46" w:rsidP="00F75280">
      <w:pPr>
        <w:spacing w:after="120"/>
        <w:jc w:val="both"/>
        <w:rPr>
          <w:rFonts w:cstheme="minorHAnsi"/>
          <w:color w:val="000000"/>
          <w:sz w:val="24"/>
          <w:szCs w:val="24"/>
          <w:lang w:val="kk-KZ"/>
        </w:rPr>
      </w:pPr>
      <w:r w:rsidRPr="000D1391">
        <w:rPr>
          <w:rFonts w:cstheme="minorHAnsi"/>
          <w:color w:val="000000"/>
          <w:sz w:val="24"/>
          <w:szCs w:val="24"/>
          <w:lang w:val="kk-KZ"/>
        </w:rPr>
        <w:t xml:space="preserve">Жаңа спорт объектілері 50 ш.м. дейін workout аймағымен жабдықталған, бұл бір мезгілде бірнеше спорт түрлерімен (фитнес, волейбол, </w:t>
      </w:r>
      <w:r w:rsidRPr="00ED17D2">
        <w:rPr>
          <w:rFonts w:cstheme="minorHAnsi"/>
          <w:color w:val="000000"/>
          <w:sz w:val="24"/>
          <w:szCs w:val="24"/>
          <w:lang w:val="kk-KZ"/>
        </w:rPr>
        <w:t xml:space="preserve">баскетбол, </w:t>
      </w:r>
      <w:r w:rsidR="006F1DA4" w:rsidRPr="00ED17D2">
        <w:rPr>
          <w:rFonts w:cstheme="minorHAnsi"/>
          <w:color w:val="000000"/>
          <w:sz w:val="24"/>
          <w:szCs w:val="24"/>
          <w:lang w:val="kk-KZ"/>
        </w:rPr>
        <w:t>кіші</w:t>
      </w:r>
      <w:r w:rsidRPr="00ED17D2">
        <w:rPr>
          <w:rFonts w:cstheme="minorHAnsi"/>
          <w:color w:val="000000"/>
          <w:sz w:val="24"/>
          <w:szCs w:val="24"/>
          <w:lang w:val="kk-KZ"/>
        </w:rPr>
        <w:t xml:space="preserve"> футбол) айналысуға мүмкіндік береді, кез келген ауа райында қолдануға ыңғайлы болу үшін қорғаныш қоршаулары және заманауи</w:t>
      </w:r>
      <w:r w:rsidRPr="000D1391">
        <w:rPr>
          <w:rFonts w:cstheme="minorHAnsi"/>
          <w:color w:val="000000"/>
          <w:sz w:val="24"/>
          <w:szCs w:val="24"/>
          <w:lang w:val="kk-KZ"/>
        </w:rPr>
        <w:t xml:space="preserve"> еден жабыны бар.</w:t>
      </w:r>
    </w:p>
    <w:p w14:paraId="391C2768" w14:textId="116D5025" w:rsidR="000D1391" w:rsidRPr="00F10CAE" w:rsidRDefault="00DB4C29" w:rsidP="00F10CAE">
      <w:pPr>
        <w:spacing w:after="120"/>
        <w:jc w:val="both"/>
        <w:rPr>
          <w:rFonts w:cstheme="minorHAnsi"/>
          <w:color w:val="000000"/>
          <w:sz w:val="24"/>
          <w:szCs w:val="24"/>
          <w:lang w:val="kk-KZ"/>
        </w:rPr>
      </w:pPr>
      <w:r w:rsidRPr="000D1391">
        <w:rPr>
          <w:rFonts w:cstheme="minorHAnsi"/>
          <w:color w:val="000000"/>
          <w:sz w:val="24"/>
          <w:szCs w:val="24"/>
          <w:lang w:val="kk-KZ"/>
        </w:rPr>
        <w:t>«</w:t>
      </w:r>
      <w:r w:rsidR="00226A90" w:rsidRPr="000D1391">
        <w:rPr>
          <w:rFonts w:cstheme="minorHAnsi"/>
          <w:color w:val="000000"/>
          <w:sz w:val="24"/>
          <w:szCs w:val="24"/>
          <w:lang w:val="kk-KZ"/>
        </w:rPr>
        <w:t>Қаланың 1 061 000 тұрғынының 300 000-ға жуығы дене шынықтырумен айналысады. Біздің мақсатымыз – 2021 жылдың соңына қарай халықтың 31% - ын спортқа тарту, яғни тағы 40 000 адамға спорт алаңдарының қолжетімділігін қамтамасыз ету. Сондықтан біз 100 заманауи спорт нысанының құрылысы бойынша әлеуметтік жоба әзірлеп, меценаттарды қолдау к</w:t>
      </w:r>
      <w:r w:rsidR="00226A90">
        <w:rPr>
          <w:rFonts w:cstheme="minorHAnsi"/>
          <w:color w:val="000000"/>
          <w:sz w:val="24"/>
          <w:szCs w:val="24"/>
          <w:lang w:val="kk-KZ"/>
        </w:rPr>
        <w:t>өрсетуге шақырдық</w:t>
      </w:r>
      <w:r w:rsidR="00226A90" w:rsidRPr="000D1391">
        <w:rPr>
          <w:rFonts w:cstheme="minorHAnsi"/>
          <w:color w:val="000000"/>
          <w:sz w:val="24"/>
          <w:szCs w:val="24"/>
          <w:lang w:val="kk-KZ"/>
        </w:rPr>
        <w:t>. Серік Т</w:t>
      </w:r>
      <w:r w:rsidR="006F1DA4">
        <w:rPr>
          <w:rFonts w:cstheme="minorHAnsi"/>
          <w:color w:val="000000"/>
          <w:sz w:val="24"/>
          <w:szCs w:val="24"/>
          <w:lang w:val="kk-KZ"/>
        </w:rPr>
        <w:t>ө</w:t>
      </w:r>
      <w:r w:rsidR="00226A90" w:rsidRPr="000D1391">
        <w:rPr>
          <w:rFonts w:cstheme="minorHAnsi"/>
          <w:color w:val="000000"/>
          <w:sz w:val="24"/>
          <w:szCs w:val="24"/>
          <w:lang w:val="kk-KZ"/>
        </w:rPr>
        <w:t>лбасовтың жеке қоры біздің ұсынысымызға алғашқылардың бірі болып үн қосты</w:t>
      </w:r>
      <w:r w:rsidR="00763B34" w:rsidRPr="000D1391">
        <w:rPr>
          <w:rFonts w:cstheme="minorHAnsi"/>
          <w:color w:val="000000"/>
          <w:sz w:val="24"/>
          <w:szCs w:val="24"/>
          <w:lang w:val="kk-KZ"/>
        </w:rPr>
        <w:t>,</w:t>
      </w:r>
      <w:r w:rsidRPr="000D1391">
        <w:rPr>
          <w:rFonts w:cstheme="minorHAnsi"/>
          <w:color w:val="000000"/>
          <w:sz w:val="24"/>
          <w:szCs w:val="24"/>
          <w:lang w:val="kk-KZ"/>
        </w:rPr>
        <w:t>»</w:t>
      </w:r>
      <w:r w:rsidR="006C5893" w:rsidRPr="000D1391">
        <w:rPr>
          <w:rFonts w:cstheme="minorHAnsi"/>
          <w:color w:val="000000"/>
          <w:sz w:val="24"/>
          <w:szCs w:val="24"/>
          <w:lang w:val="kk-KZ"/>
        </w:rPr>
        <w:t xml:space="preserve"> - </w:t>
      </w:r>
      <w:r w:rsidR="00226A90">
        <w:rPr>
          <w:rFonts w:cstheme="minorHAnsi"/>
          <w:color w:val="000000"/>
          <w:sz w:val="24"/>
          <w:szCs w:val="24"/>
          <w:lang w:val="kk-KZ"/>
        </w:rPr>
        <w:t>деп</w:t>
      </w:r>
      <w:r w:rsidR="004D7DD8">
        <w:rPr>
          <w:rFonts w:cstheme="minorHAnsi"/>
          <w:color w:val="000000"/>
          <w:sz w:val="24"/>
          <w:szCs w:val="24"/>
          <w:lang w:val="kk-KZ"/>
        </w:rPr>
        <w:t xml:space="preserve"> атап өтті</w:t>
      </w:r>
      <w:r w:rsidR="00226A90">
        <w:rPr>
          <w:rFonts w:cstheme="minorHAnsi"/>
          <w:color w:val="000000"/>
          <w:sz w:val="24"/>
          <w:szCs w:val="24"/>
          <w:lang w:val="kk-KZ"/>
        </w:rPr>
        <w:t xml:space="preserve"> </w:t>
      </w:r>
      <w:r w:rsidR="00226A90" w:rsidRPr="000D1391">
        <w:rPr>
          <w:rFonts w:cstheme="minorHAnsi"/>
          <w:color w:val="000000"/>
          <w:sz w:val="24"/>
          <w:szCs w:val="24"/>
          <w:lang w:val="kk-KZ"/>
        </w:rPr>
        <w:t>Шымкент қаласының әкімі Мұрат Дүйсенбекұлы Әйтенов.</w:t>
      </w:r>
    </w:p>
    <w:p w14:paraId="17106A48" w14:textId="089A2E92" w:rsidR="009C2826" w:rsidRPr="004D7DD8" w:rsidRDefault="00763B34" w:rsidP="00E838FD">
      <w:pPr>
        <w:pBdr>
          <w:bottom w:val="dotted" w:sz="24" w:space="1" w:color="auto"/>
        </w:pBdr>
        <w:jc w:val="both"/>
        <w:rPr>
          <w:rFonts w:cstheme="minorHAnsi"/>
          <w:sz w:val="24"/>
          <w:szCs w:val="24"/>
          <w:lang w:val="kk-KZ"/>
        </w:rPr>
      </w:pPr>
      <w:r w:rsidRPr="004D7DD8">
        <w:rPr>
          <w:rFonts w:cstheme="minorHAnsi"/>
          <w:sz w:val="24"/>
          <w:szCs w:val="24"/>
          <w:lang w:val="kk-KZ"/>
        </w:rPr>
        <w:t>«</w:t>
      </w:r>
      <w:r w:rsidR="000D1391" w:rsidRPr="004D7DD8">
        <w:rPr>
          <w:rFonts w:cstheme="minorHAnsi"/>
          <w:sz w:val="24"/>
          <w:szCs w:val="24"/>
          <w:lang w:val="kk-KZ"/>
        </w:rPr>
        <w:t>Менің үйіме айналған қаладағы бұл жобаның мен үшін маңызы ерекше. Қазақстанның туында екі қанатын кең жайған қалықтаған бүркіт бейнеленген. Меніңше, бұл біздің жас ұрпағымызды сипаттайды.</w:t>
      </w:r>
      <w:r w:rsidR="000D1391">
        <w:rPr>
          <w:rFonts w:cstheme="minorHAnsi"/>
          <w:sz w:val="24"/>
          <w:szCs w:val="24"/>
          <w:lang w:val="kk-KZ"/>
        </w:rPr>
        <w:t xml:space="preserve"> </w:t>
      </w:r>
      <w:r w:rsidR="000D1391" w:rsidRPr="000D1391">
        <w:rPr>
          <w:rFonts w:cstheme="minorHAnsi"/>
          <w:sz w:val="24"/>
          <w:szCs w:val="24"/>
          <w:lang w:val="kk-KZ"/>
        </w:rPr>
        <w:t xml:space="preserve">Бір қанат – </w:t>
      </w:r>
      <w:r w:rsidR="000D1391">
        <w:rPr>
          <w:rFonts w:cstheme="minorHAnsi"/>
          <w:sz w:val="24"/>
          <w:szCs w:val="24"/>
          <w:lang w:val="kk-KZ"/>
        </w:rPr>
        <w:t>ұ</w:t>
      </w:r>
      <w:r w:rsidR="000D1391" w:rsidRPr="000D1391">
        <w:rPr>
          <w:rFonts w:cstheme="minorHAnsi"/>
          <w:sz w:val="24"/>
          <w:szCs w:val="24"/>
          <w:lang w:val="kk-KZ"/>
        </w:rPr>
        <w:t>лт</w:t>
      </w:r>
      <w:r w:rsidR="000D1391">
        <w:rPr>
          <w:rFonts w:cstheme="minorHAnsi"/>
          <w:sz w:val="24"/>
          <w:szCs w:val="24"/>
          <w:lang w:val="kk-KZ"/>
        </w:rPr>
        <w:t>тың</w:t>
      </w:r>
      <w:r w:rsidR="000D1391" w:rsidRPr="000D1391">
        <w:rPr>
          <w:rFonts w:cstheme="minorHAnsi"/>
          <w:sz w:val="24"/>
          <w:szCs w:val="24"/>
          <w:lang w:val="kk-KZ"/>
        </w:rPr>
        <w:t xml:space="preserve"> саулығы, ал екінші </w:t>
      </w:r>
      <w:r w:rsidR="000D1391">
        <w:rPr>
          <w:rFonts w:cstheme="minorHAnsi"/>
          <w:sz w:val="24"/>
          <w:szCs w:val="24"/>
          <w:lang w:val="kk-KZ"/>
        </w:rPr>
        <w:t>қ</w:t>
      </w:r>
      <w:r w:rsidR="000D1391" w:rsidRPr="000D1391">
        <w:rPr>
          <w:rFonts w:cstheme="minorHAnsi"/>
          <w:sz w:val="24"/>
          <w:szCs w:val="24"/>
          <w:lang w:val="kk-KZ"/>
        </w:rPr>
        <w:t>анат – оның зияткерлік әлеуетін дамыту</w:t>
      </w:r>
      <w:r w:rsidR="000D1391">
        <w:rPr>
          <w:rFonts w:cstheme="minorHAnsi"/>
          <w:sz w:val="24"/>
          <w:szCs w:val="24"/>
          <w:lang w:val="kk-KZ"/>
        </w:rPr>
        <w:t xml:space="preserve">. </w:t>
      </w:r>
      <w:r w:rsidR="000D1391" w:rsidRPr="004D7DD8">
        <w:rPr>
          <w:rFonts w:cstheme="minorHAnsi"/>
          <w:sz w:val="24"/>
          <w:szCs w:val="24"/>
          <w:lang w:val="kk-KZ"/>
        </w:rPr>
        <w:t>Жастардың денсаулығы</w:t>
      </w:r>
      <w:r w:rsidR="000D1391">
        <w:rPr>
          <w:rFonts w:cstheme="minorHAnsi"/>
          <w:sz w:val="24"/>
          <w:szCs w:val="24"/>
          <w:lang w:val="kk-KZ"/>
        </w:rPr>
        <w:t xml:space="preserve"> </w:t>
      </w:r>
      <w:r w:rsidR="000D1391" w:rsidRPr="004D7DD8">
        <w:rPr>
          <w:rFonts w:cstheme="minorHAnsi"/>
          <w:sz w:val="24"/>
          <w:szCs w:val="24"/>
          <w:lang w:val="kk-KZ"/>
        </w:rPr>
        <w:t xml:space="preserve">– еліміздің табысты болашағының міндетті шарттарының бірі. Екінші </w:t>
      </w:r>
      <w:r w:rsidR="000D1391">
        <w:rPr>
          <w:rFonts w:cstheme="minorHAnsi"/>
          <w:sz w:val="24"/>
          <w:szCs w:val="24"/>
          <w:lang w:val="kk-KZ"/>
        </w:rPr>
        <w:t>ш</w:t>
      </w:r>
      <w:r w:rsidR="000D1391" w:rsidRPr="004D7DD8">
        <w:rPr>
          <w:rFonts w:cstheme="minorHAnsi"/>
          <w:sz w:val="24"/>
          <w:szCs w:val="24"/>
          <w:lang w:val="kk-KZ"/>
        </w:rPr>
        <w:t xml:space="preserve">арт-білім беру. Мен қамқоршысы болып табылатын IQanat қоры ауылдық жерлердегі дарынды балаларға Қазақстанда да, шетелде де лайықты білім алуға </w:t>
      </w:r>
      <w:r w:rsidR="000D1391">
        <w:rPr>
          <w:rFonts w:cstheme="minorHAnsi"/>
          <w:sz w:val="24"/>
          <w:szCs w:val="24"/>
          <w:lang w:val="kk-KZ"/>
        </w:rPr>
        <w:t>қолдау көрсетеді</w:t>
      </w:r>
      <w:r w:rsidR="00CD0C95" w:rsidRPr="004D7DD8">
        <w:rPr>
          <w:rFonts w:cstheme="minorHAnsi"/>
          <w:sz w:val="24"/>
          <w:szCs w:val="24"/>
          <w:lang w:val="kk-KZ"/>
        </w:rPr>
        <w:t>,</w:t>
      </w:r>
      <w:r w:rsidRPr="004D7DD8">
        <w:rPr>
          <w:rFonts w:cstheme="minorHAnsi"/>
          <w:sz w:val="24"/>
          <w:szCs w:val="24"/>
          <w:lang w:val="kk-KZ"/>
        </w:rPr>
        <w:t xml:space="preserve">» - </w:t>
      </w:r>
      <w:r w:rsidR="00F10CAE">
        <w:rPr>
          <w:rFonts w:cstheme="minorHAnsi"/>
          <w:sz w:val="24"/>
          <w:szCs w:val="24"/>
          <w:lang w:val="kk-KZ"/>
        </w:rPr>
        <w:t xml:space="preserve">деп </w:t>
      </w:r>
      <w:r w:rsidR="00F10CAE" w:rsidRPr="004D7DD8">
        <w:rPr>
          <w:rFonts w:cstheme="minorHAnsi"/>
          <w:sz w:val="24"/>
          <w:szCs w:val="24"/>
          <w:lang w:val="kk-KZ"/>
        </w:rPr>
        <w:t xml:space="preserve">бөлісті </w:t>
      </w:r>
      <w:r w:rsidR="000D1391" w:rsidRPr="004D7DD8">
        <w:rPr>
          <w:rFonts w:cstheme="minorHAnsi"/>
          <w:sz w:val="24"/>
          <w:szCs w:val="24"/>
          <w:lang w:val="kk-KZ"/>
        </w:rPr>
        <w:t>Серік Т</w:t>
      </w:r>
      <w:r w:rsidR="00601DD6">
        <w:rPr>
          <w:rFonts w:cstheme="minorHAnsi"/>
          <w:sz w:val="24"/>
          <w:szCs w:val="24"/>
          <w:lang w:val="kk-KZ"/>
        </w:rPr>
        <w:t>ө</w:t>
      </w:r>
      <w:r w:rsidR="000D1391" w:rsidRPr="004D7DD8">
        <w:rPr>
          <w:rFonts w:cstheme="minorHAnsi"/>
          <w:sz w:val="24"/>
          <w:szCs w:val="24"/>
          <w:lang w:val="kk-KZ"/>
        </w:rPr>
        <w:t>лбасов.</w:t>
      </w:r>
    </w:p>
    <w:p w14:paraId="14D32774" w14:textId="77777777" w:rsidR="00226A90" w:rsidRPr="004D7DD8" w:rsidRDefault="00226A90" w:rsidP="00E838FD">
      <w:pPr>
        <w:pBdr>
          <w:bottom w:val="dotted" w:sz="24" w:space="1" w:color="auto"/>
        </w:pBdr>
        <w:jc w:val="both"/>
        <w:rPr>
          <w:rFonts w:cstheme="minorHAnsi"/>
          <w:sz w:val="24"/>
          <w:szCs w:val="24"/>
          <w:lang w:val="kk-KZ"/>
        </w:rPr>
      </w:pPr>
    </w:p>
    <w:p w14:paraId="32AD1EF0" w14:textId="77777777" w:rsidR="0023771F" w:rsidRPr="004D7DD8" w:rsidRDefault="0023771F" w:rsidP="00E838FD">
      <w:pPr>
        <w:pBdr>
          <w:bottom w:val="dotted" w:sz="24" w:space="1" w:color="auto"/>
        </w:pBdr>
        <w:jc w:val="both"/>
        <w:rPr>
          <w:rFonts w:cstheme="minorHAnsi"/>
          <w:sz w:val="24"/>
          <w:szCs w:val="24"/>
          <w:lang w:val="kk-KZ"/>
        </w:rPr>
      </w:pPr>
    </w:p>
    <w:p w14:paraId="010848D3" w14:textId="3323E5B4" w:rsidR="00055343" w:rsidRPr="004D7DD8" w:rsidRDefault="00F10CAE" w:rsidP="001C6DFB">
      <w:pPr>
        <w:jc w:val="both"/>
        <w:rPr>
          <w:rFonts w:cstheme="minorHAnsi"/>
          <w:sz w:val="24"/>
          <w:szCs w:val="24"/>
          <w:lang w:val="kk-KZ"/>
        </w:rPr>
      </w:pPr>
      <w:r w:rsidRPr="004D7DD8">
        <w:rPr>
          <w:rFonts w:cstheme="minorHAnsi"/>
          <w:sz w:val="24"/>
          <w:szCs w:val="24"/>
          <w:lang w:val="kk-KZ"/>
        </w:rPr>
        <w:t xml:space="preserve">Барлық сұрақтар бойынша  </w:t>
      </w:r>
      <w:r w:rsidR="00444E64" w:rsidRPr="00444E64">
        <w:rPr>
          <w:rFonts w:cstheme="minorHAnsi"/>
          <w:sz w:val="24"/>
          <w:szCs w:val="24"/>
          <w:lang w:val="kk-KZ"/>
        </w:rPr>
        <w:t xml:space="preserve">TS </w:t>
      </w:r>
      <w:r w:rsidR="00444E64">
        <w:rPr>
          <w:rFonts w:cstheme="minorHAnsi"/>
          <w:sz w:val="24"/>
          <w:szCs w:val="24"/>
          <w:lang w:val="kk-KZ"/>
        </w:rPr>
        <w:t>компаниялар тобыны</w:t>
      </w:r>
      <w:r w:rsidR="00444E64" w:rsidRPr="004D7DD8">
        <w:rPr>
          <w:rFonts w:cstheme="minorHAnsi"/>
          <w:sz w:val="24"/>
          <w:szCs w:val="24"/>
          <w:lang w:val="kk-KZ"/>
        </w:rPr>
        <w:t xml:space="preserve">ң </w:t>
      </w:r>
      <w:r w:rsidRPr="004D7DD8">
        <w:rPr>
          <w:rFonts w:cstheme="minorHAnsi"/>
          <w:sz w:val="24"/>
          <w:szCs w:val="24"/>
          <w:lang w:val="kk-KZ"/>
        </w:rPr>
        <w:t>баспасөз қызметіне хабарласыңыз</w:t>
      </w:r>
      <w:r>
        <w:rPr>
          <w:rFonts w:cstheme="minorHAnsi"/>
          <w:sz w:val="24"/>
          <w:szCs w:val="24"/>
          <w:lang w:val="kk-KZ"/>
        </w:rPr>
        <w:t xml:space="preserve"> </w:t>
      </w:r>
      <w:hyperlink r:id="rId5" w:history="1">
        <w:r w:rsidR="005F03CB" w:rsidRPr="004D7DD8">
          <w:rPr>
            <w:rStyle w:val="a3"/>
            <w:rFonts w:cstheme="minorHAnsi"/>
            <w:sz w:val="24"/>
            <w:szCs w:val="24"/>
            <w:lang w:val="kk-KZ"/>
          </w:rPr>
          <w:t>info@tspm.kz</w:t>
        </w:r>
      </w:hyperlink>
      <w:r w:rsidR="005F03CB" w:rsidRPr="004D7DD8">
        <w:rPr>
          <w:rFonts w:cstheme="minorHAnsi"/>
          <w:sz w:val="24"/>
          <w:szCs w:val="24"/>
          <w:lang w:val="kk-KZ"/>
        </w:rPr>
        <w:t xml:space="preserve">  +77014003393</w:t>
      </w:r>
    </w:p>
    <w:p w14:paraId="32A4B33B" w14:textId="737CB858" w:rsidR="00F10CAE" w:rsidRPr="004D7DD8" w:rsidRDefault="00F10CAE" w:rsidP="001C6DFB">
      <w:pPr>
        <w:jc w:val="both"/>
        <w:rPr>
          <w:rFonts w:cstheme="minorHAnsi"/>
          <w:sz w:val="24"/>
          <w:szCs w:val="24"/>
          <w:lang w:val="kk-KZ"/>
        </w:rPr>
      </w:pPr>
    </w:p>
    <w:p w14:paraId="12B906FA" w14:textId="62AE4388" w:rsidR="00F10CAE" w:rsidRPr="004D7DD8" w:rsidRDefault="00F10CAE" w:rsidP="001C6DFB">
      <w:pPr>
        <w:jc w:val="both"/>
        <w:rPr>
          <w:rFonts w:cstheme="minorHAnsi"/>
          <w:sz w:val="24"/>
          <w:szCs w:val="24"/>
          <w:lang w:val="kk-KZ"/>
        </w:rPr>
      </w:pPr>
    </w:p>
    <w:sectPr w:rsidR="00F10CAE" w:rsidRPr="004D7DD8" w:rsidSect="00BC51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A137B"/>
    <w:multiLevelType w:val="hybridMultilevel"/>
    <w:tmpl w:val="0B66C118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6034E"/>
    <w:multiLevelType w:val="hybridMultilevel"/>
    <w:tmpl w:val="55CAB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47"/>
    <w:rsid w:val="00017E86"/>
    <w:rsid w:val="00027DCD"/>
    <w:rsid w:val="00034EF7"/>
    <w:rsid w:val="00055343"/>
    <w:rsid w:val="000A6E21"/>
    <w:rsid w:val="000D1391"/>
    <w:rsid w:val="0010497C"/>
    <w:rsid w:val="001B439A"/>
    <w:rsid w:val="001C6DFB"/>
    <w:rsid w:val="00226A90"/>
    <w:rsid w:val="0023771F"/>
    <w:rsid w:val="00314C73"/>
    <w:rsid w:val="00444E64"/>
    <w:rsid w:val="00487566"/>
    <w:rsid w:val="004908A9"/>
    <w:rsid w:val="004C631F"/>
    <w:rsid w:val="004D78AB"/>
    <w:rsid w:val="004D7DD8"/>
    <w:rsid w:val="005627FA"/>
    <w:rsid w:val="005F03CB"/>
    <w:rsid w:val="00601DD6"/>
    <w:rsid w:val="00677E21"/>
    <w:rsid w:val="006C5893"/>
    <w:rsid w:val="006F1DA4"/>
    <w:rsid w:val="00703D31"/>
    <w:rsid w:val="00711AA5"/>
    <w:rsid w:val="00763B34"/>
    <w:rsid w:val="00765761"/>
    <w:rsid w:val="007B1175"/>
    <w:rsid w:val="007E499F"/>
    <w:rsid w:val="00803101"/>
    <w:rsid w:val="00847147"/>
    <w:rsid w:val="00854969"/>
    <w:rsid w:val="008F6A46"/>
    <w:rsid w:val="00947F5D"/>
    <w:rsid w:val="009C2670"/>
    <w:rsid w:val="009C2826"/>
    <w:rsid w:val="009E295B"/>
    <w:rsid w:val="00A15054"/>
    <w:rsid w:val="00AA35FB"/>
    <w:rsid w:val="00AD22F0"/>
    <w:rsid w:val="00B057B0"/>
    <w:rsid w:val="00B10267"/>
    <w:rsid w:val="00BC3EF9"/>
    <w:rsid w:val="00BC5113"/>
    <w:rsid w:val="00BD3644"/>
    <w:rsid w:val="00BF7F26"/>
    <w:rsid w:val="00C41BC9"/>
    <w:rsid w:val="00C64660"/>
    <w:rsid w:val="00C85399"/>
    <w:rsid w:val="00CA0D44"/>
    <w:rsid w:val="00CA453C"/>
    <w:rsid w:val="00CD0C95"/>
    <w:rsid w:val="00CE086A"/>
    <w:rsid w:val="00CF7165"/>
    <w:rsid w:val="00D21E6C"/>
    <w:rsid w:val="00D64CE5"/>
    <w:rsid w:val="00DB4C29"/>
    <w:rsid w:val="00DE6007"/>
    <w:rsid w:val="00E21467"/>
    <w:rsid w:val="00E279B6"/>
    <w:rsid w:val="00E30AEC"/>
    <w:rsid w:val="00E47213"/>
    <w:rsid w:val="00E5499A"/>
    <w:rsid w:val="00E838FD"/>
    <w:rsid w:val="00E84943"/>
    <w:rsid w:val="00EA5691"/>
    <w:rsid w:val="00EA5A6A"/>
    <w:rsid w:val="00ED17D2"/>
    <w:rsid w:val="00EF0925"/>
    <w:rsid w:val="00F10CAE"/>
    <w:rsid w:val="00F53221"/>
    <w:rsid w:val="00F57128"/>
    <w:rsid w:val="00F64105"/>
    <w:rsid w:val="00F75280"/>
    <w:rsid w:val="00F9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9CE6"/>
  <w15:chartTrackingRefBased/>
  <w15:docId w15:val="{30C965F7-75D7-4343-B65B-7E11ECDA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3C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F03CB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A453C"/>
    <w:pPr>
      <w:spacing w:after="0" w:line="240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sp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 Ткаченко</dc:creator>
  <cp:keywords/>
  <dc:description/>
  <cp:lastModifiedBy>Канатбек Тустекбаев</cp:lastModifiedBy>
  <cp:revision>2</cp:revision>
  <dcterms:created xsi:type="dcterms:W3CDTF">2021-05-21T11:10:00Z</dcterms:created>
  <dcterms:modified xsi:type="dcterms:W3CDTF">2021-05-21T11:10:00Z</dcterms:modified>
</cp:coreProperties>
</file>