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A9614" w14:textId="72AB9345" w:rsidR="00232252" w:rsidRPr="00596874" w:rsidRDefault="00A26579" w:rsidP="00232252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</w:pPr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Шымкент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қаласында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көпфункционалды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 спорт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алаңдарын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ашу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рәсімінің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>бағдарламасы</w:t>
      </w:r>
      <w:proofErr w:type="spellEnd"/>
      <w:r w:rsidR="00232252" w:rsidRPr="00596874">
        <w:rPr>
          <w:rFonts w:ascii="Calibri" w:eastAsia="Times New Roman" w:hAnsi="Calibri" w:cs="Calibri"/>
          <w:b/>
          <w:bCs/>
          <w:color w:val="000000"/>
          <w:sz w:val="32"/>
          <w:szCs w:val="32"/>
          <w:lang w:val="ru-RU" w:eastAsia="en-GB"/>
        </w:rPr>
        <w:t xml:space="preserve">. </w:t>
      </w:r>
    </w:p>
    <w:p w14:paraId="757956D5" w14:textId="4B052157" w:rsidR="00232252" w:rsidRPr="00232252" w:rsidRDefault="00232252" w:rsidP="00232252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ru-RU" w:eastAsia="en-GB"/>
        </w:rPr>
      </w:pPr>
    </w:p>
    <w:p w14:paraId="3F261C35" w14:textId="2E75097F" w:rsidR="00232252" w:rsidRDefault="00A26579" w:rsidP="00232252">
      <w:pPr>
        <w:jc w:val="center"/>
        <w:rPr>
          <w:rFonts w:ascii="Calibri" w:eastAsia="Times New Roman" w:hAnsi="Calibri" w:cs="Calibri"/>
          <w:b/>
          <w:bCs/>
          <w:color w:val="000000"/>
          <w:lang w:val="ru-RU" w:eastAsia="en-GB"/>
        </w:rPr>
      </w:pPr>
      <w:proofErr w:type="spellStart"/>
      <w:r w:rsidRPr="00A26579">
        <w:rPr>
          <w:rFonts w:ascii="Calibri" w:eastAsia="Times New Roman" w:hAnsi="Calibri" w:cs="Calibri"/>
          <w:b/>
          <w:bCs/>
          <w:color w:val="000000"/>
          <w:lang w:val="ru-RU" w:eastAsia="en-GB"/>
        </w:rPr>
        <w:t>Мекен-жайы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: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lang w:val="ru-RU" w:eastAsia="en-GB"/>
        </w:rPr>
        <w:t>Әлімбетов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b/>
          <w:bCs/>
          <w:color w:val="000000"/>
          <w:lang w:val="ru-RU" w:eastAsia="en-GB"/>
        </w:rPr>
        <w:t>көшесі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lang w:val="ru-RU" w:eastAsia="en-GB"/>
        </w:rPr>
        <w:t xml:space="preserve"> 45 в</w:t>
      </w:r>
    </w:p>
    <w:p w14:paraId="5AFA1870" w14:textId="77777777" w:rsidR="00A26579" w:rsidRPr="00232252" w:rsidRDefault="00A26579" w:rsidP="00232252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val="ru-RU" w:eastAsia="en-GB"/>
        </w:rPr>
      </w:pPr>
    </w:p>
    <w:p w14:paraId="3814E5E8" w14:textId="4D7A2F6F" w:rsidR="00A26579" w:rsidRPr="00A26579" w:rsidRDefault="00A26579" w:rsidP="00A26579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</w:pPr>
      <w:r w:rsidRPr="00A26579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10: 30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Қалалық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алаңда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журналистерді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</w:t>
      </w:r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инау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,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аккредиттеу</w:t>
      </w:r>
      <w:proofErr w:type="spellEnd"/>
      <w:r w:rsidRPr="00A26579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.</w:t>
      </w:r>
    </w:p>
    <w:p w14:paraId="4F477DBC" w14:textId="57AF35C0" w:rsidR="00A26579" w:rsidRDefault="00A26579" w:rsidP="00A26579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</w:pPr>
      <w:r w:rsidRPr="00A26579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11: 00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І</w:t>
      </w:r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с-шараның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басталуы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Жүргізушінің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құттықтау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сөзі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</w:p>
    <w:p w14:paraId="74F87517" w14:textId="77777777" w:rsidR="00A26579" w:rsidRDefault="00A26579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Спикерлерді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таныстыру</w:t>
      </w:r>
      <w:proofErr w:type="spellEnd"/>
      <w:r w:rsidRPr="00A26579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</w:p>
    <w:p w14:paraId="53E1209A" w14:textId="56860648" w:rsidR="007266D0" w:rsidRDefault="007266D0" w:rsidP="00232252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</w:pPr>
      <w:r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11: 05 </w:t>
      </w:r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Шымкент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қаласының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әкімі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Мұрат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Дүйсенбекұлы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Әйтеновтың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құттықтау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сөзі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</w:t>
      </w:r>
      <w:proofErr w:type="spellStart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қаз</w:t>
      </w:r>
      <w:proofErr w:type="spellEnd"/>
      <w:r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.)</w:t>
      </w:r>
    </w:p>
    <w:p w14:paraId="6A461EA1" w14:textId="5EA571EB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7266D0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С. 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Қ.</w:t>
      </w:r>
      <w:r w:rsidR="007266D0"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өл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басов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тың</w:t>
      </w:r>
      <w:proofErr w:type="spellEnd"/>
      <w:r w:rsidR="00D4042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құттықтау</w:t>
      </w:r>
      <w:proofErr w:type="spellEnd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сөзі</w:t>
      </w:r>
      <w:proofErr w:type="spell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4C52F8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(</w:t>
      </w:r>
      <w:proofErr w:type="spellStart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орыс</w:t>
      </w:r>
      <w:proofErr w:type="spell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  <w:r w:rsidR="004C52F8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)</w:t>
      </w:r>
    </w:p>
    <w:p w14:paraId="1F11E546" w14:textId="3C17A502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11</w:t>
      </w:r>
      <w:r w:rsidR="00E512A3"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  <w:r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15</w:t>
      </w:r>
      <w:r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Жобаның басталуын білдіретін қызыл лентаны кесудің салтанатты рәсімі</w:t>
      </w:r>
      <w:r w:rsidR="001D7BE0"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.</w:t>
      </w:r>
    </w:p>
    <w:p w14:paraId="0C957FA8" w14:textId="7ACD62C3" w:rsidR="00232252" w:rsidRPr="00E512A3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20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Балалар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мен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спортшыларға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спорттық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жабдықтарды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тарату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 Спорт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секциясына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қатысушылардың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өнер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көрсетуі</w:t>
      </w:r>
      <w:proofErr w:type="spellEnd"/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 </w:t>
      </w:r>
    </w:p>
    <w:p w14:paraId="04A099CB" w14:textId="65A81E25" w:rsidR="007266D0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арлық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D4042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д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елегация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ға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алаң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дар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бойынша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техникалық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шолу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 TS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Development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заң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мәселелері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жөніндегі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директоры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Бауыржан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Сералин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қаз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.)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және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TS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Development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Shymkent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бас директоры, </w:t>
      </w:r>
      <w:proofErr w:type="spellStart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оба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үйлестірушісі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Асан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Бейімбетов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орыс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.) БАҚ пен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делегаттарға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арналған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алаң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аймақтары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туралы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әңгімелейді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</w:p>
    <w:p w14:paraId="7925C5A0" w14:textId="7DE10FB4" w:rsidR="00232252" w:rsidRP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11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30–12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00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D4042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пикерлермен</w:t>
      </w:r>
      <w:proofErr w:type="spellEnd"/>
      <w:r w:rsid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таңдамалы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сұхбат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,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қосымша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түсірілім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.</w:t>
      </w:r>
    </w:p>
    <w:p w14:paraId="296D41EF" w14:textId="622E8970" w:rsidR="00A76DB4" w:rsidRPr="00232252" w:rsidRDefault="00A76DB4" w:rsidP="00A76DB4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14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Shymkent</w:t>
      </w:r>
      <w:proofErr w:type="spellEnd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Plaza</w:t>
      </w:r>
      <w:proofErr w:type="spellEnd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СОО-да </w:t>
      </w:r>
      <w:proofErr w:type="spellStart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журналистерге</w:t>
      </w:r>
      <w:proofErr w:type="spellEnd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арналған</w:t>
      </w:r>
      <w:proofErr w:type="spellEnd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түскі</w:t>
      </w:r>
      <w:proofErr w:type="spellEnd"/>
      <w:r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ас.</w:t>
      </w:r>
    </w:p>
    <w:p w14:paraId="71D3BAA4" w14:textId="5F873CA6" w:rsid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43B887A8" w14:textId="3DCFFF8D" w:rsidR="00E512A3" w:rsidRPr="007266D0" w:rsidRDefault="007266D0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Қалауы бойынша</w:t>
      </w:r>
      <w:r w:rsidR="001D7BE0"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. </w:t>
      </w:r>
    </w:p>
    <w:p w14:paraId="68BA6A74" w14:textId="77777777" w:rsidR="001D7BE0" w:rsidRPr="007266D0" w:rsidRDefault="001D7BE0" w:rsidP="00232252">
      <w:pPr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6A37DAD0" w14:textId="7B91834C" w:rsidR="007266D0" w:rsidRPr="00A76DB4" w:rsidRDefault="00232252" w:rsidP="00232252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</w:pPr>
      <w:r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12</w:t>
      </w:r>
      <w:r w:rsidR="00E512A3"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:</w:t>
      </w:r>
      <w:r w:rsidRPr="007266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00</w:t>
      </w:r>
      <w:r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Делегацияның екінші алаң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kk-KZ" w:eastAsia="en-GB"/>
        </w:rPr>
        <w:t>ға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шығу</w:t>
      </w:r>
      <w:r w:rsidR="007266D0">
        <w:rPr>
          <w:rFonts w:ascii="Calibri" w:eastAsia="Times New Roman" w:hAnsi="Calibri" w:cs="Calibri"/>
          <w:color w:val="000000"/>
          <w:sz w:val="28"/>
          <w:szCs w:val="28"/>
          <w:lang w:val="kk-KZ" w:eastAsia="en-GB"/>
        </w:rPr>
        <w:t>ы</w:t>
      </w:r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. </w:t>
      </w:r>
      <w:proofErr w:type="spellStart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Мекен-жайы</w:t>
      </w:r>
      <w:proofErr w:type="spellEnd"/>
      <w:r w:rsidR="007266D0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: </w:t>
      </w:r>
      <w:proofErr w:type="spellStart"/>
      <w:r w:rsidR="007266D0" w:rsidRPr="00A76DB4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Текесу</w:t>
      </w:r>
      <w:proofErr w:type="spellEnd"/>
      <w:r w:rsidR="007266D0" w:rsidRPr="00A76DB4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, н / ж</w:t>
      </w:r>
    </w:p>
    <w:p w14:paraId="5384E0EC" w14:textId="1E9B523A" w:rsidR="00CD0F44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13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00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Бауыржан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Сералинмен</w:t>
      </w:r>
      <w:proofErr w:type="spellEnd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(</w:t>
      </w:r>
      <w:proofErr w:type="spellStart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</w:t>
      </w:r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аз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.) </w:t>
      </w:r>
      <w:proofErr w:type="spellStart"/>
      <w:r w:rsidR="00CD0F44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Асан</w:t>
      </w:r>
      <w:proofErr w:type="spellEnd"/>
      <w:r w:rsidR="00CD0F44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Бейімбетов</w:t>
      </w:r>
      <w:proofErr w:type="spellEnd"/>
      <w:r w:rsidR="00CD0F44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(</w:t>
      </w:r>
      <w:proofErr w:type="spellStart"/>
      <w:r w:rsidR="00CD0F44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орыс</w:t>
      </w:r>
      <w:proofErr w:type="spellEnd"/>
      <w:r w:rsidR="00CD0F44" w:rsidRPr="007266D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.)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алаң</w:t>
      </w:r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ға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техникалық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D40420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шолу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, </w:t>
      </w:r>
      <w:proofErr w:type="spellStart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алаңның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құрылыс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барысы</w:t>
      </w:r>
      <w:proofErr w:type="spellEnd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,</w:t>
      </w:r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материалдар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және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т.</w:t>
      </w:r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б</w:t>
      </w:r>
      <w:proofErr w:type="spellEnd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. </w:t>
      </w:r>
      <w:proofErr w:type="spellStart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жайында</w:t>
      </w:r>
      <w:proofErr w:type="spellEnd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әңгімелейді</w:t>
      </w:r>
      <w:proofErr w:type="spellEnd"/>
    </w:p>
    <w:p w14:paraId="4891CFA0" w14:textId="7C573B08" w:rsidR="00232252" w:rsidRDefault="00232252" w:rsidP="00232252">
      <w:pPr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</w:pP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13</w:t>
      </w:r>
      <w:r w:rsidR="00E512A3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:</w:t>
      </w:r>
      <w:r w:rsidRPr="00232252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 w:eastAsia="en-GB"/>
        </w:rPr>
        <w:t>30</w:t>
      </w:r>
      <w:r w:rsidRPr="00232252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</w:t>
      </w:r>
      <w:proofErr w:type="spellStart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>Артқа</w:t>
      </w:r>
      <w:proofErr w:type="spellEnd"/>
      <w:r w:rsidR="00CD0F44" w:rsidRPr="00CD0F44">
        <w:rPr>
          <w:rFonts w:ascii="Calibri" w:eastAsia="Times New Roman" w:hAnsi="Calibri" w:cs="Calibri"/>
          <w:color w:val="000000"/>
          <w:sz w:val="28"/>
          <w:szCs w:val="28"/>
          <w:lang w:val="ru-RU" w:eastAsia="en-GB"/>
        </w:rPr>
        <w:t xml:space="preserve"> оралу.</w:t>
      </w:r>
    </w:p>
    <w:p w14:paraId="661E9858" w14:textId="77777777" w:rsidR="002163A6" w:rsidRPr="00232252" w:rsidRDefault="002163A6">
      <w:pPr>
        <w:rPr>
          <w:sz w:val="28"/>
          <w:szCs w:val="28"/>
        </w:rPr>
      </w:pPr>
    </w:p>
    <w:sectPr w:rsidR="002163A6" w:rsidRPr="00232252" w:rsidSect="006574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52"/>
    <w:rsid w:val="000F308A"/>
    <w:rsid w:val="001724BC"/>
    <w:rsid w:val="001D7BE0"/>
    <w:rsid w:val="001E1305"/>
    <w:rsid w:val="002163A6"/>
    <w:rsid w:val="00232252"/>
    <w:rsid w:val="003F33E9"/>
    <w:rsid w:val="004C52F8"/>
    <w:rsid w:val="00596874"/>
    <w:rsid w:val="006574B5"/>
    <w:rsid w:val="007266D0"/>
    <w:rsid w:val="008116F7"/>
    <w:rsid w:val="00A26579"/>
    <w:rsid w:val="00A76DB4"/>
    <w:rsid w:val="00CD0F44"/>
    <w:rsid w:val="00D40420"/>
    <w:rsid w:val="00E5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C1492"/>
  <w15:chartTrackingRefBased/>
  <w15:docId w15:val="{36416423-3663-7E45-891E-81AB1B34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Tkachenko</dc:creator>
  <cp:keywords/>
  <dc:description/>
  <cp:lastModifiedBy>Mila Tkachenko</cp:lastModifiedBy>
  <cp:revision>3</cp:revision>
  <cp:lastPrinted>2021-05-21T07:54:00Z</cp:lastPrinted>
  <dcterms:created xsi:type="dcterms:W3CDTF">2021-05-21T11:57:00Z</dcterms:created>
  <dcterms:modified xsi:type="dcterms:W3CDTF">2021-05-23T15:43:00Z</dcterms:modified>
</cp:coreProperties>
</file>